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144C6D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5. </w:t>
      </w:r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</w:t>
      </w:r>
      <w:bookmarkStart w:id="0" w:name="_GoBack"/>
      <w:bookmarkEnd w:id="0"/>
      <w:r w:rsidR="009F6A99">
        <w:rPr>
          <w:rFonts w:ascii="Century Gothic" w:hAnsi="Century Gothic"/>
          <w:b/>
          <w:sz w:val="24"/>
          <w:u w:val="single"/>
        </w:rPr>
        <w:t>een Poetry</w:t>
      </w:r>
    </w:p>
    <w:p w:rsidR="00537AD9" w:rsidRDefault="00E72237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61FA1" wp14:editId="50482CC4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3857625" cy="4776470"/>
                <wp:effectExtent l="19050" t="19050" r="28575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7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Blessing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skin cracks like a pod.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There never is enough water.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Imagine the drip of it,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small splash, echo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 a tin mug,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voice of a kindly god.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Sometimes, the sudden rush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of fortune. The municipal pipe bursts,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silver crashes to the ground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the flow has found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 roar of tongues. From the huts,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a </w:t>
                            </w: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congregation:</w:t>
                            </w: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every man woman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child for streets around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butts in, with pots,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brass, copper, aluminium,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plastic buckets,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frantic hands,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naked children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screaming in the liquid sun,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their highlights polished to perfection,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flashing light,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as the blessing sings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E72237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over their small bones.</w:t>
                            </w:r>
                          </w:p>
                          <w:p w:rsidR="00E72237" w:rsidRPr="00E72237" w:rsidRDefault="00E72237" w:rsidP="00E722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i/>
                                <w:sz w:val="12"/>
                                <w:lang w:eastAsia="en-GB"/>
                              </w:rPr>
                            </w:pPr>
                          </w:p>
                          <w:p w:rsidR="009F6A99" w:rsidRPr="00E72237" w:rsidRDefault="00E72237" w:rsidP="00E7223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proofErr w:type="spellStart"/>
                            <w:r w:rsidRPr="00E72237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Imtiaz</w:t>
                            </w:r>
                            <w:proofErr w:type="spellEnd"/>
                            <w:r w:rsidRPr="00E72237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E72237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Dharker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1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1.55pt;width:303.75pt;height:37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" fillcolor="white [3201]" strokecolor="black [3213]" strokeweight="2.25pt">
                <v:textbox>
                  <w:txbxContent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Blessing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skin cracks like a pod.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There never is enough water.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Imagine the drip of it,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small splash, echo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 a tin mug,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voice of a kindly god.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Sometimes, the sudden rush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of fortune. The municipal pipe bursts,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silver crashes to the ground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the flow has found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 roar of tongues. From the huts,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a </w:t>
                      </w: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congregation:</w:t>
                      </w: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every man woman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child for streets around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butts in, with pots,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brass, copper, aluminium,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plastic buckets,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frantic hands,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naked children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screaming in the liquid sun,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their highlights polished to perfection,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flashing light,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as the blessing sings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E72237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over their small bones.</w:t>
                      </w:r>
                    </w:p>
                    <w:p w:rsidR="00E72237" w:rsidRPr="00E72237" w:rsidRDefault="00E72237" w:rsidP="00E722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i/>
                          <w:sz w:val="12"/>
                          <w:lang w:eastAsia="en-GB"/>
                        </w:rPr>
                      </w:pPr>
                    </w:p>
                    <w:p w:rsidR="009F6A99" w:rsidRPr="00E72237" w:rsidRDefault="00E72237" w:rsidP="00E72237">
                      <w:pPr>
                        <w:spacing w:after="0" w:line="240" w:lineRule="auto"/>
                        <w:rPr>
                          <w:i/>
                        </w:rPr>
                      </w:pPr>
                      <w:proofErr w:type="spellStart"/>
                      <w:r w:rsidRPr="00E72237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Imtiaz</w:t>
                      </w:r>
                      <w:proofErr w:type="spellEnd"/>
                      <w:r w:rsidRPr="00E72237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 xml:space="preserve"> </w:t>
                      </w:r>
                      <w:proofErr w:type="spellStart"/>
                      <w:r w:rsidRPr="00E72237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Dharker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285D"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="0055279A" w:rsidRPr="0055279A">
        <w:rPr>
          <w:rFonts w:ascii="Century Gothic" w:hAnsi="Century Gothic"/>
          <w:b/>
        </w:rPr>
        <w:t>In ‘Blessing,’ how does the poet present ideas about poverty and wealth</w:t>
      </w:r>
      <w:r w:rsidR="0055279A">
        <w:rPr>
          <w:rFonts w:ascii="Century Gothic" w:hAnsi="Century Gothic"/>
          <w:b/>
        </w:rPr>
        <w:t>?</w:t>
      </w:r>
      <w:r w:rsidR="00FB7DB9" w:rsidRPr="00A879F5">
        <w:rPr>
          <w:rFonts w:ascii="Century Gothic" w:hAnsi="Century Gothic"/>
          <w:b/>
        </w:rPr>
        <w:tab/>
      </w:r>
      <w:r w:rsidR="00205A16">
        <w:rPr>
          <w:rFonts w:ascii="Century Gothic" w:hAnsi="Century Gothic"/>
          <w:b/>
        </w:rPr>
        <w:tab/>
      </w:r>
      <w:r w:rsidR="00A61D39">
        <w:rPr>
          <w:rFonts w:ascii="Century Gothic" w:hAnsi="Century Gothic"/>
          <w:b/>
        </w:rPr>
        <w:t xml:space="preserve">      </w:t>
      </w:r>
      <w:r w:rsidR="0055279A">
        <w:rPr>
          <w:rFonts w:ascii="Century Gothic" w:hAnsi="Century Gothic"/>
          <w:b/>
        </w:rPr>
        <w:tab/>
      </w:r>
      <w:r w:rsidR="0055279A">
        <w:rPr>
          <w:rFonts w:ascii="Century Gothic" w:hAnsi="Century Gothic"/>
          <w:b/>
        </w:rPr>
        <w:tab/>
        <w:t xml:space="preserve">       </w:t>
      </w:r>
      <w:r w:rsidR="00AE285D"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FB7DB9" w:rsidRPr="00962CE0">
        <w:rPr>
          <w:rFonts w:ascii="Century Gothic" w:hAnsi="Century Gothic"/>
          <w:sz w:val="18"/>
        </w:rPr>
        <w:t xml:space="preserve"> minutes answering the question.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Analyse the language used in the poem</w:t>
      </w:r>
      <w:r w:rsidR="008D53DF" w:rsidRPr="00962CE0">
        <w:rPr>
          <w:rFonts w:ascii="Century Gothic" w:hAnsi="Century Gothic"/>
          <w:sz w:val="18"/>
        </w:rPr>
        <w:t>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CE0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3619CC">
      <w:pPr>
        <w:spacing w:after="0" w:line="240" w:lineRule="auto"/>
        <w:ind w:left="70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4053205" cy="3589020"/>
                <wp:effectExtent l="19050" t="19050" r="23495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358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  <w:t>Poverty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only people I ever heard talk about my Lady Poverty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Were rich people, or people who imagined themselves rich.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Saint Francis himself was a rich and spoiled young man.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4"/>
                                <w:lang w:eastAsia="en-GB"/>
                              </w:rPr>
                            </w:pP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Being born among the working people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I know poverty is a hard old hag,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a monster, when you’re pinched for actual necessities.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whoever says she isn’t is a liar.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4"/>
                                <w:lang w:eastAsia="en-GB"/>
                              </w:rPr>
                            </w:pP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I don’t want to be poor, it means I’m pinched.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But neither do I want to be rich.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When I look at this pine-tree near the sea,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That grows out of rock, and it plumes forth, plumes forth,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I see it has a natural abundance.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4"/>
                                <w:lang w:eastAsia="en-GB"/>
                              </w:rPr>
                            </w:pP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With its roots it has a natural grip on its daily bread,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its plumes look like a green cup held up to the sun and air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full of wine.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4"/>
                                <w:lang w:eastAsia="en-GB"/>
                              </w:rPr>
                            </w:pP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I want to be like that, to have a natural abundance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plume forth, and be splendid.</w:t>
                            </w:r>
                          </w:p>
                          <w:p w:rsidR="0055279A" w:rsidRPr="0055279A" w:rsidRDefault="0055279A" w:rsidP="0055279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4"/>
                                <w:lang w:eastAsia="en-GB"/>
                              </w:rPr>
                            </w:pPr>
                          </w:p>
                          <w:p w:rsidR="008D4748" w:rsidRPr="0055279A" w:rsidRDefault="0055279A" w:rsidP="0055279A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55279A">
                              <w:rPr>
                                <w:rFonts w:ascii="Century Gothic" w:eastAsia="Times New Roman" w:hAnsi="Century Gothic" w:cstheme="minorHAnsi"/>
                                <w:i/>
                                <w:sz w:val="20"/>
                                <w:lang w:eastAsia="en-GB"/>
                              </w:rPr>
                              <w:t>D. H. Lawrence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2.4pt;margin-top:1.55pt;width:319.15pt;height:2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" fillcolor="white [3201]" strokecolor="black [3213]" strokeweight="2.25pt">
                <v:textbox>
                  <w:txbxContent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  <w:t>Poverty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only people I ever heard talk about my Lady Poverty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Were rich people, or people who imagined themselves rich.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Saint Francis himself was a rich and spoiled young man.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4"/>
                          <w:lang w:eastAsia="en-GB"/>
                        </w:rPr>
                      </w:pP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Being born among the working people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I know poverty is a hard old hag,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a monster, when you’re pinched for actual necessities.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whoever says she isn’t is a liar.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4"/>
                          <w:lang w:eastAsia="en-GB"/>
                        </w:rPr>
                      </w:pP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I don’t want to be poor, it means I’m pinched.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But neither do I want to be rich.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When I look at this pine-tree near the sea,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That grows out of rock, and it plumes forth, plumes forth,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I see it has a natural abundance.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4"/>
                          <w:lang w:eastAsia="en-GB"/>
                        </w:rPr>
                      </w:pP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With its roots it has a natural grip on its daily bread,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its plumes look like a green cup held up to the sun and air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full of wine.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4"/>
                          <w:lang w:eastAsia="en-GB"/>
                        </w:rPr>
                      </w:pP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I want to be like that, to have a natural abundance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plume forth, and be splendid.</w:t>
                      </w:r>
                    </w:p>
                    <w:p w:rsidR="0055279A" w:rsidRPr="0055279A" w:rsidRDefault="0055279A" w:rsidP="0055279A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4"/>
                          <w:lang w:eastAsia="en-GB"/>
                        </w:rPr>
                      </w:pPr>
                    </w:p>
                    <w:p w:rsidR="008D4748" w:rsidRPr="0055279A" w:rsidRDefault="0055279A" w:rsidP="0055279A">
                      <w:pPr>
                        <w:spacing w:after="0" w:line="240" w:lineRule="auto"/>
                        <w:rPr>
                          <w:i/>
                          <w:sz w:val="16"/>
                          <w:szCs w:val="18"/>
                        </w:rPr>
                      </w:pPr>
                      <w:r w:rsidRPr="0055279A">
                        <w:rPr>
                          <w:rFonts w:ascii="Century Gothic" w:eastAsia="Times New Roman" w:hAnsi="Century Gothic" w:cstheme="minorHAnsi"/>
                          <w:i/>
                          <w:sz w:val="20"/>
                          <w:lang w:eastAsia="en-GB"/>
                        </w:rPr>
                        <w:t>D. H. Lawrence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3619CC" w:rsidRPr="003619CC">
        <w:rPr>
          <w:rFonts w:ascii="Century Gothic" w:hAnsi="Century Gothic"/>
          <w:b/>
        </w:rPr>
        <w:t>In both ‘Blessing’ and ‘Poverty’, the poets discuss inequality. What are the similarities and/or differences between the ways the poets present their feelings about poverty</w:t>
      </w:r>
      <w:r w:rsidR="008D4748" w:rsidRPr="008D4748">
        <w:rPr>
          <w:rFonts w:ascii="Century Gothic" w:hAnsi="Century Gothic"/>
          <w:b/>
        </w:rPr>
        <w:t>?</w:t>
      </w:r>
      <w:r w:rsidR="008D4748">
        <w:rPr>
          <w:rFonts w:ascii="Century Gothic" w:hAnsi="Century Gothic"/>
          <w:b/>
        </w:rPr>
        <w:t xml:space="preserve"> 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088">
        <w:rPr>
          <w:rFonts w:ascii="Century Gothic" w:hAnsi="Century Gothic"/>
        </w:rPr>
        <w:t>…………………………………………………………………………</w:t>
      </w:r>
      <w:r w:rsidR="003619CC">
        <w:rPr>
          <w:rFonts w:ascii="Century Gothic" w:hAnsi="Century Gothic"/>
        </w:rPr>
        <w:t>………………………………………………</w:t>
      </w:r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073088"/>
    <w:rsid w:val="00144C6D"/>
    <w:rsid w:val="00205A16"/>
    <w:rsid w:val="00263244"/>
    <w:rsid w:val="002B1EC1"/>
    <w:rsid w:val="003619CC"/>
    <w:rsid w:val="0049204C"/>
    <w:rsid w:val="004F4D0C"/>
    <w:rsid w:val="00504AE6"/>
    <w:rsid w:val="00516585"/>
    <w:rsid w:val="00537AD9"/>
    <w:rsid w:val="00544A9C"/>
    <w:rsid w:val="0055279A"/>
    <w:rsid w:val="0060477B"/>
    <w:rsid w:val="00677339"/>
    <w:rsid w:val="0072633F"/>
    <w:rsid w:val="008D4748"/>
    <w:rsid w:val="008D53DF"/>
    <w:rsid w:val="00917669"/>
    <w:rsid w:val="00962CE0"/>
    <w:rsid w:val="009F6A99"/>
    <w:rsid w:val="00A43DFC"/>
    <w:rsid w:val="00A61D39"/>
    <w:rsid w:val="00A879F5"/>
    <w:rsid w:val="00AE00B8"/>
    <w:rsid w:val="00AE285D"/>
    <w:rsid w:val="00B0657D"/>
    <w:rsid w:val="00B86ED1"/>
    <w:rsid w:val="00C837DE"/>
    <w:rsid w:val="00C97A57"/>
    <w:rsid w:val="00CA0D85"/>
    <w:rsid w:val="00D2059C"/>
    <w:rsid w:val="00D66817"/>
    <w:rsid w:val="00DD30C2"/>
    <w:rsid w:val="00DD504F"/>
    <w:rsid w:val="00E72237"/>
    <w:rsid w:val="00ED1C88"/>
    <w:rsid w:val="00F552E8"/>
    <w:rsid w:val="00F76CD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067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3D9E6-85D2-40B1-AB15-484F9E069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9F8CA-EE3F-4FA9-A711-B498559C64C9}"/>
</file>

<file path=customXml/itemProps3.xml><?xml version="1.0" encoding="utf-8"?>
<ds:datastoreItem xmlns:ds="http://schemas.openxmlformats.org/officeDocument/2006/customXml" ds:itemID="{A11B9B2A-76EB-42ED-B190-7A9AAE7E26B3}"/>
</file>

<file path=customXml/itemProps4.xml><?xml version="1.0" encoding="utf-8"?>
<ds:datastoreItem xmlns:ds="http://schemas.openxmlformats.org/officeDocument/2006/customXml" ds:itemID="{820D4A56-D407-4E06-A3BF-D6A9598E5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38</cp:revision>
  <dcterms:created xsi:type="dcterms:W3CDTF">2016-11-01T18:33:00Z</dcterms:created>
  <dcterms:modified xsi:type="dcterms:W3CDTF">2020-05-12T13:12:00Z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